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69" w:rsidRDefault="00D749CB">
      <w:pPr>
        <w:ind w:firstLine="567"/>
        <w:jc w:val="both"/>
        <w:rPr>
          <w:color w:val="403152"/>
          <w:sz w:val="28"/>
        </w:rPr>
      </w:pPr>
      <w:bookmarkStart w:id="0" w:name="_GoBack"/>
      <w:r>
        <w:rPr>
          <w:color w:val="403152"/>
          <w:sz w:val="28"/>
        </w:rPr>
        <w:t xml:space="preserve">В преддверии </w:t>
      </w:r>
      <w:r>
        <w:rPr>
          <w:b/>
          <w:color w:val="403152"/>
          <w:sz w:val="28"/>
        </w:rPr>
        <w:t>Нового года</w:t>
      </w:r>
      <w:r>
        <w:rPr>
          <w:color w:val="403152"/>
          <w:sz w:val="28"/>
        </w:rPr>
        <w:t xml:space="preserve"> родители всё чаще задаются вопросом,</w:t>
      </w:r>
      <w:r>
        <w:rPr>
          <w:b/>
          <w:i/>
          <w:color w:val="403152"/>
          <w:sz w:val="28"/>
        </w:rPr>
        <w:t xml:space="preserve"> «какой подарок положить ребёнку под ёлку?»</w:t>
      </w:r>
      <w:r>
        <w:rPr>
          <w:color w:val="403152"/>
          <w:sz w:val="28"/>
        </w:rPr>
        <w:t xml:space="preserve"> Конечно, необходимо учитывать интересы вашего чада. Ниже приведён перечень игрушек, которые выделяют педагоги и психологи, как наиболее полезные, с точки зрения всестороннего развития ребёнка.  </w:t>
      </w:r>
    </w:p>
    <w:bookmarkEnd w:id="0"/>
    <w:p w:rsidR="009A4269" w:rsidRDefault="009A4269">
      <w:pPr>
        <w:rPr>
          <w:sz w:val="28"/>
        </w:rPr>
      </w:pPr>
    </w:p>
    <w:p w:rsidR="009A4269" w:rsidRDefault="00D749CB">
      <w:pPr>
        <w:jc w:val="center"/>
        <w:rPr>
          <w:rFonts w:ascii="Calibri Light" w:hAnsi="Calibri Light"/>
          <w:b/>
          <w:color w:val="215968"/>
          <w:sz w:val="32"/>
        </w:rPr>
      </w:pPr>
      <w:r>
        <w:rPr>
          <w:rFonts w:ascii="Calibri Light" w:hAnsi="Calibri Light"/>
          <w:b/>
          <w:color w:val="215968"/>
          <w:sz w:val="32"/>
        </w:rPr>
        <w:t>Какие игрушки полезны детям раннего возраста (от 1,5 до 3 л</w:t>
      </w:r>
      <w:r>
        <w:rPr>
          <w:rFonts w:ascii="Calibri Light" w:hAnsi="Calibri Light"/>
          <w:b/>
          <w:color w:val="215968"/>
          <w:sz w:val="32"/>
        </w:rPr>
        <w:t>ет).</w:t>
      </w:r>
    </w:p>
    <w:p w:rsidR="009A4269" w:rsidRDefault="009A4269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A4269">
        <w:trPr>
          <w:trHeight w:val="360"/>
        </w:trPr>
        <w:tc>
          <w:tcPr>
            <w:tcW w:w="10207" w:type="dxa"/>
            <w:tcBorders>
              <w:top w:val="dotDash" w:sz="6" w:space="0" w:color="000000"/>
              <w:left w:val="dotDash" w:sz="6" w:space="0" w:color="000000"/>
              <w:bottom w:val="dotDash" w:sz="6" w:space="0" w:color="000000"/>
              <w:right w:val="dotDash" w:sz="6" w:space="0" w:color="000000"/>
            </w:tcBorders>
          </w:tcPr>
          <w:p w:rsidR="009A4269" w:rsidRDefault="00D749CB">
            <w:pPr>
              <w:rPr>
                <w:b/>
                <w:i/>
                <w:color w:val="31859C"/>
                <w:sz w:val="28"/>
              </w:rPr>
            </w:pPr>
            <w:r>
              <w:rPr>
                <w:b/>
                <w:i/>
                <w:color w:val="31859C"/>
                <w:sz w:val="28"/>
              </w:rPr>
              <w:t xml:space="preserve">Ведущей деятельностью малышей от 1,5 до 3 лет является предметно – </w:t>
            </w:r>
            <w:proofErr w:type="spellStart"/>
            <w:r>
              <w:rPr>
                <w:b/>
                <w:i/>
                <w:color w:val="31859C"/>
                <w:sz w:val="28"/>
              </w:rPr>
              <w:t>манипулятивная</w:t>
            </w:r>
            <w:proofErr w:type="spellEnd"/>
            <w:r>
              <w:rPr>
                <w:b/>
                <w:i/>
                <w:color w:val="31859C"/>
                <w:sz w:val="28"/>
              </w:rPr>
              <w:t xml:space="preserve"> деятельность, которая связана с овладением культурными способами действий с предметами. Дети этого возраста учатся пользоваться ложкой, мыть руки с мылом, открывать и з</w:t>
            </w:r>
            <w:r>
              <w:rPr>
                <w:b/>
                <w:i/>
                <w:color w:val="31859C"/>
                <w:sz w:val="28"/>
              </w:rPr>
              <w:t>акрывать замочки, одеваться  и так далее. Поэтому самыми полезными подарками будут игрушки, развивающие наглядно – действенное мышление, мелкую моторику и познавательную активность.</w:t>
            </w:r>
          </w:p>
        </w:tc>
      </w:tr>
    </w:tbl>
    <w:p w:rsidR="009A4269" w:rsidRDefault="009A4269"/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4"/>
      </w:tblGrid>
      <w:tr w:rsidR="009A4269" w:rsidTr="001966D7">
        <w:trPr>
          <w:trHeight w:val="36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шнуровки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proofErr w:type="spellStart"/>
            <w:r>
              <w:rPr>
                <w:color w:val="403152"/>
                <w:sz w:val="32"/>
              </w:rPr>
              <w:t>сортеры</w:t>
            </w:r>
            <w:proofErr w:type="spellEnd"/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рамки – вкладыши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proofErr w:type="spellStart"/>
            <w:r>
              <w:rPr>
                <w:color w:val="403152"/>
                <w:sz w:val="32"/>
              </w:rPr>
              <w:t>бизиборды</w:t>
            </w:r>
            <w:proofErr w:type="spellEnd"/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игрушки – каталки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матрёшки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п</w:t>
            </w:r>
            <w:r>
              <w:rPr>
                <w:color w:val="403152"/>
                <w:sz w:val="32"/>
              </w:rPr>
              <w:t>ирамидки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машинки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кубики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конструктор с крупными деталями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музыкальные игрушки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спортивные игрушки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книжки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кинетический песок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наборы для творчества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сенсорные коробки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лопатки, совочки, сита</w:t>
            </w:r>
          </w:p>
          <w:p w:rsidR="009A4269" w:rsidRDefault="00D749CB">
            <w:pPr>
              <w:numPr>
                <w:ilvl w:val="0"/>
                <w:numId w:val="1"/>
              </w:numPr>
              <w:rPr>
                <w:color w:val="403152"/>
                <w:sz w:val="32"/>
              </w:rPr>
            </w:pPr>
            <w:r>
              <w:rPr>
                <w:color w:val="403152"/>
                <w:sz w:val="32"/>
              </w:rPr>
              <w:t>обучающие карточки и т.д.</w:t>
            </w:r>
          </w:p>
        </w:tc>
      </w:tr>
      <w:tr w:rsidR="001966D7" w:rsidTr="001966D7">
        <w:trPr>
          <w:trHeight w:val="36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966D7" w:rsidRPr="001966D7" w:rsidRDefault="001966D7" w:rsidP="001966D7">
            <w:pPr>
              <w:ind w:left="720" w:hanging="360"/>
              <w:rPr>
                <w:color w:val="403152"/>
                <w:sz w:val="32"/>
              </w:rPr>
            </w:pPr>
            <w:r w:rsidRPr="001966D7">
              <w:rPr>
                <w:color w:val="403152"/>
                <w:sz w:val="32"/>
              </w:rPr>
              <w:drawing>
                <wp:anchor distT="0" distB="0" distL="114300" distR="114300" simplePos="0" relativeHeight="251659264" behindDoc="1" locked="0" layoutInCell="1" allowOverlap="1" wp14:anchorId="4AB10A0E" wp14:editId="04DBA723">
                  <wp:simplePos x="0" y="0"/>
                  <wp:positionH relativeFrom="column">
                    <wp:posOffset>214630</wp:posOffset>
                  </wp:positionH>
                  <wp:positionV relativeFrom="page">
                    <wp:posOffset>405765</wp:posOffset>
                  </wp:positionV>
                  <wp:extent cx="2733674" cy="3019424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733674" cy="301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966D7" w:rsidRPr="001966D7" w:rsidRDefault="001966D7" w:rsidP="001966D7">
            <w:pPr>
              <w:ind w:left="720" w:hanging="360"/>
              <w:rPr>
                <w:color w:val="403152"/>
                <w:sz w:val="32"/>
              </w:rPr>
            </w:pPr>
            <w:r w:rsidRPr="001966D7">
              <w:rPr>
                <w:color w:val="403152"/>
                <w:sz w:val="32"/>
              </w:rPr>
              <w:t>Дети раннего возраста стремятся к самостоятельности, поэтому у них должна быть возможность играть в одиночку. Очень важно, чтобы детские игрушки были качественными, безопасными, а так же интуитивно – понятными ребёнку.</w:t>
            </w:r>
          </w:p>
        </w:tc>
      </w:tr>
    </w:tbl>
    <w:p w:rsidR="009A4269" w:rsidRDefault="009A4269"/>
    <w:p w:rsidR="009A4269" w:rsidRDefault="009A4269"/>
    <w:p w:rsidR="009A4269" w:rsidRDefault="009A4269"/>
    <w:p w:rsidR="009A4269" w:rsidRDefault="009A4269"/>
    <w:p w:rsidR="009A4269" w:rsidRDefault="00D749CB">
      <w:pPr>
        <w:jc w:val="center"/>
        <w:rPr>
          <w:rFonts w:ascii="Calibri Light" w:hAnsi="Calibri Light"/>
          <w:b/>
          <w:color w:val="215968"/>
          <w:sz w:val="32"/>
        </w:rPr>
      </w:pPr>
      <w:r>
        <w:rPr>
          <w:rFonts w:ascii="Calibri Light" w:hAnsi="Calibri Light"/>
          <w:b/>
          <w:color w:val="215968"/>
          <w:sz w:val="32"/>
        </w:rPr>
        <w:lastRenderedPageBreak/>
        <w:t xml:space="preserve">Самые необходимые </w:t>
      </w:r>
      <w:r>
        <w:rPr>
          <w:rFonts w:ascii="Calibri Light" w:hAnsi="Calibri Light"/>
          <w:b/>
          <w:color w:val="215968"/>
          <w:sz w:val="32"/>
        </w:rPr>
        <w:t>игрушки для детей дошкольного возраста.</w:t>
      </w:r>
    </w:p>
    <w:p w:rsidR="009A4269" w:rsidRDefault="009A4269">
      <w:pPr>
        <w:jc w:val="center"/>
        <w:rPr>
          <w:rFonts w:ascii="Calibri Light" w:hAnsi="Calibri Light"/>
          <w:b/>
          <w:sz w:val="32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4"/>
      </w:tblGrid>
      <w:tr w:rsidR="009A4269" w:rsidTr="00C84E08">
        <w:trPr>
          <w:trHeight w:val="360"/>
        </w:trPr>
        <w:tc>
          <w:tcPr>
            <w:tcW w:w="10207" w:type="dxa"/>
            <w:gridSpan w:val="2"/>
            <w:tcBorders>
              <w:top w:val="dotDash" w:sz="6" w:space="0" w:color="000000"/>
              <w:left w:val="dotDash" w:sz="6" w:space="0" w:color="000000"/>
              <w:bottom w:val="dotDash" w:sz="6" w:space="0" w:color="000000"/>
              <w:right w:val="dotDash" w:sz="6" w:space="0" w:color="000000"/>
            </w:tcBorders>
          </w:tcPr>
          <w:p w:rsidR="009A4269" w:rsidRDefault="00D749CB">
            <w:pPr>
              <w:rPr>
                <w:b/>
                <w:i/>
                <w:color w:val="31859C"/>
                <w:sz w:val="28"/>
              </w:rPr>
            </w:pPr>
            <w:r>
              <w:rPr>
                <w:b/>
                <w:i/>
                <w:color w:val="31859C"/>
                <w:sz w:val="28"/>
              </w:rPr>
              <w:t>Дети дошкольного возраста очень любознательны и полны энергии. Игрушки для дошкольников должны быть разнообразны, в том числе, давать возможность малышу развиваться через сюжетно-ролевую игру. При выборе игрушек для</w:t>
            </w:r>
            <w:r>
              <w:rPr>
                <w:b/>
                <w:i/>
                <w:color w:val="31859C"/>
                <w:sz w:val="28"/>
              </w:rPr>
              <w:t xml:space="preserve"> своего ребёнка лучше руководствоваться принципом «лучше меньше, да лучше». Они должны не просто занимать малыша, но и развивать его. Ориентируйтесь на возраст ребёнка, его потребности интересы.</w:t>
            </w:r>
          </w:p>
          <w:p w:rsidR="009A4269" w:rsidRDefault="009A4269">
            <w:pPr>
              <w:rPr>
                <w:b/>
                <w:color w:val="31859C"/>
                <w:sz w:val="28"/>
              </w:rPr>
            </w:pPr>
          </w:p>
        </w:tc>
      </w:tr>
      <w:tr w:rsidR="009A4269" w:rsidTr="00C84E08">
        <w:trPr>
          <w:trHeight w:val="161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A4269" w:rsidRDefault="00D749CB">
            <w:pPr>
              <w:rPr>
                <w:b/>
                <w:color w:val="403152"/>
                <w:sz w:val="28"/>
              </w:rPr>
            </w:pPr>
            <w:r>
              <w:rPr>
                <w:b/>
                <w:color w:val="403152"/>
                <w:sz w:val="28"/>
              </w:rPr>
              <w:t>КНИГИ</w:t>
            </w:r>
          </w:p>
          <w:p w:rsidR="009A4269" w:rsidRDefault="00D749CB">
            <w:p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 xml:space="preserve">Для детей от 3 до 5 лет лучше выбирать сказки с </w:t>
            </w:r>
            <w:r>
              <w:rPr>
                <w:color w:val="403152"/>
                <w:sz w:val="28"/>
              </w:rPr>
              <w:t>простым сюжетом или истории из повседневной жизни детей. Дети старшего дошкольного возраста (5-7 лет) уже начинают читать сами, поэтому им понравятся короткие иллюстративные сюжеты, напечатанные крупным шрифтом.</w:t>
            </w:r>
          </w:p>
          <w:p w:rsidR="009A4269" w:rsidRDefault="00D749CB">
            <w:pPr>
              <w:rPr>
                <w:b/>
                <w:color w:val="403152"/>
                <w:sz w:val="28"/>
              </w:rPr>
            </w:pPr>
            <w:r>
              <w:rPr>
                <w:b/>
                <w:color w:val="403152"/>
                <w:sz w:val="28"/>
              </w:rPr>
              <w:t>МАТЕРИАЛЫ ДЛЯ ТВОРЧЕСТВА</w:t>
            </w:r>
          </w:p>
          <w:p w:rsidR="009A4269" w:rsidRDefault="00D749CB">
            <w:p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>Это может быть цвет</w:t>
            </w:r>
            <w:r>
              <w:rPr>
                <w:color w:val="403152"/>
                <w:sz w:val="28"/>
              </w:rPr>
              <w:t xml:space="preserve">ная бумага и картон, пластилин и тесто для </w:t>
            </w:r>
            <w:proofErr w:type="gramStart"/>
            <w:r>
              <w:rPr>
                <w:color w:val="403152"/>
                <w:sz w:val="28"/>
              </w:rPr>
              <w:t>лепки</w:t>
            </w:r>
            <w:proofErr w:type="gramEnd"/>
            <w:r>
              <w:rPr>
                <w:color w:val="403152"/>
                <w:sz w:val="28"/>
              </w:rPr>
              <w:t xml:space="preserve"> и многое другое. Можно выбрать интересные форматы наборов, которые надолго могут увлечь ребёнка</w:t>
            </w:r>
          </w:p>
          <w:p w:rsidR="009A4269" w:rsidRDefault="00D749CB">
            <w:pPr>
              <w:rPr>
                <w:b/>
                <w:color w:val="403152"/>
                <w:sz w:val="28"/>
              </w:rPr>
            </w:pPr>
            <w:r>
              <w:rPr>
                <w:b/>
                <w:color w:val="403152"/>
                <w:sz w:val="28"/>
              </w:rPr>
              <w:t>КОНСТРУКТОРЫ</w:t>
            </w:r>
          </w:p>
          <w:p w:rsidR="009A4269" w:rsidRDefault="00D749CB">
            <w:p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 xml:space="preserve">От мягких и больших кубиков по мере взросления ребёнка можно переходить к конструкторам с мелкими </w:t>
            </w:r>
            <w:r>
              <w:rPr>
                <w:color w:val="403152"/>
                <w:sz w:val="28"/>
              </w:rPr>
              <w:t>и оригинальными деталями (</w:t>
            </w:r>
            <w:proofErr w:type="spellStart"/>
            <w:r>
              <w:rPr>
                <w:color w:val="403152"/>
                <w:sz w:val="28"/>
              </w:rPr>
              <w:t>Лего</w:t>
            </w:r>
            <w:proofErr w:type="spellEnd"/>
            <w:r>
              <w:rPr>
                <w:color w:val="403152"/>
                <w:sz w:val="28"/>
              </w:rPr>
              <w:t>, магнитные конструкторы, деревянные, железные). Игры с конструктором хорошо развивают мелкую моторику, внимание, мышление и воображение.</w:t>
            </w:r>
          </w:p>
          <w:p w:rsidR="009A4269" w:rsidRDefault="00D749CB">
            <w:pPr>
              <w:rPr>
                <w:b/>
                <w:color w:val="403152"/>
                <w:sz w:val="28"/>
              </w:rPr>
            </w:pPr>
            <w:r>
              <w:rPr>
                <w:b/>
                <w:color w:val="403152"/>
                <w:sz w:val="28"/>
              </w:rPr>
              <w:t>ИГРОВЫЕ НАБОРЫ</w:t>
            </w:r>
          </w:p>
          <w:p w:rsidR="009A4269" w:rsidRDefault="00D749CB">
            <w:pPr>
              <w:rPr>
                <w:color w:val="403152"/>
                <w:sz w:val="28"/>
              </w:rPr>
            </w:pPr>
            <w:proofErr w:type="gramStart"/>
            <w:r>
              <w:rPr>
                <w:color w:val="403152"/>
                <w:sz w:val="28"/>
              </w:rPr>
              <w:t>Это наборы, связанные с традиционными мужскими и женскими профессиями: по</w:t>
            </w:r>
            <w:r>
              <w:rPr>
                <w:color w:val="403152"/>
                <w:sz w:val="28"/>
              </w:rPr>
              <w:t>жарный, полицейский, строитель, врач, повар, парикмахер</w:t>
            </w:r>
            <w:proofErr w:type="gram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A4269" w:rsidRDefault="00D749CB">
            <w:pPr>
              <w:rPr>
                <w:b/>
                <w:color w:val="403152"/>
                <w:sz w:val="28"/>
              </w:rPr>
            </w:pPr>
            <w:r>
              <w:rPr>
                <w:b/>
                <w:color w:val="403152"/>
                <w:sz w:val="28"/>
              </w:rPr>
              <w:t>КУКОЛЬНЫЙ И ПАЛЬЧИКОВЫЙ ТЕАТР</w:t>
            </w:r>
          </w:p>
          <w:p w:rsidR="009A4269" w:rsidRDefault="00D749CB">
            <w:p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>Эта игра не только прекрасно развивает фантазию и речь, но позволяет ребёнку в полной мере проявить свои творческие способности.</w:t>
            </w:r>
          </w:p>
          <w:p w:rsidR="009A4269" w:rsidRDefault="00D749CB">
            <w:pPr>
              <w:rPr>
                <w:b/>
                <w:color w:val="403152"/>
                <w:sz w:val="28"/>
              </w:rPr>
            </w:pPr>
            <w:r>
              <w:rPr>
                <w:b/>
                <w:color w:val="403152"/>
                <w:sz w:val="28"/>
              </w:rPr>
              <w:t xml:space="preserve"> НАСТОЛЬНЫЕ ИГРЫ</w:t>
            </w:r>
          </w:p>
          <w:p w:rsidR="009A4269" w:rsidRDefault="00D749CB">
            <w:p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>В настоящий момент сущ</w:t>
            </w:r>
            <w:r>
              <w:rPr>
                <w:color w:val="403152"/>
                <w:sz w:val="28"/>
              </w:rPr>
              <w:t xml:space="preserve">ествует большое разнообразие настольных игр для детей разных возрастов. С их помощью ребёнок может научиться считать и читать, следовать правилам, развивать познавательные процессы и мелкую моторику рук. </w:t>
            </w:r>
          </w:p>
          <w:p w:rsidR="009A4269" w:rsidRDefault="00D749CB">
            <w:pPr>
              <w:rPr>
                <w:b/>
                <w:color w:val="403152"/>
                <w:sz w:val="28"/>
              </w:rPr>
            </w:pPr>
            <w:r>
              <w:rPr>
                <w:b/>
                <w:color w:val="403152"/>
                <w:sz w:val="28"/>
              </w:rPr>
              <w:t>СПОРТИВНЫЙ ИНВЕНТАРЬ</w:t>
            </w:r>
          </w:p>
          <w:p w:rsidR="009A4269" w:rsidRDefault="00D749CB">
            <w:p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>Для гармоничного развития ребё</w:t>
            </w:r>
            <w:r>
              <w:rPr>
                <w:color w:val="403152"/>
                <w:sz w:val="28"/>
              </w:rPr>
              <w:t>нку просто необходима физическая активность. Замечательно, если дома будут скакалки, мячи, тоннели и другие спортивные снаряды.</w:t>
            </w:r>
          </w:p>
          <w:p w:rsidR="009A4269" w:rsidRDefault="00D749CB">
            <w:pPr>
              <w:rPr>
                <w:b/>
                <w:color w:val="403152"/>
                <w:sz w:val="28"/>
              </w:rPr>
            </w:pPr>
            <w:r>
              <w:rPr>
                <w:b/>
                <w:color w:val="403152"/>
                <w:sz w:val="28"/>
              </w:rPr>
              <w:t>ПО УВЛЕЧЕНИЯМ РЕБЁНКА</w:t>
            </w:r>
          </w:p>
          <w:p w:rsidR="009A4269" w:rsidRDefault="00D749CB">
            <w:pPr>
              <w:numPr>
                <w:ilvl w:val="0"/>
                <w:numId w:val="2"/>
              </w:num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>транспорт, трасса для машин, парковки</w:t>
            </w:r>
          </w:p>
          <w:p w:rsidR="009A4269" w:rsidRDefault="00D749CB">
            <w:pPr>
              <w:numPr>
                <w:ilvl w:val="0"/>
                <w:numId w:val="2"/>
              </w:num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>домик для кукол</w:t>
            </w:r>
          </w:p>
          <w:p w:rsidR="009A4269" w:rsidRDefault="00D749CB">
            <w:pPr>
              <w:numPr>
                <w:ilvl w:val="0"/>
                <w:numId w:val="2"/>
              </w:num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>железная дорога</w:t>
            </w:r>
          </w:p>
          <w:p w:rsidR="009A4269" w:rsidRDefault="00D749CB">
            <w:pPr>
              <w:numPr>
                <w:ilvl w:val="0"/>
                <w:numId w:val="2"/>
              </w:num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>игрушки на радиоуправлении</w:t>
            </w:r>
          </w:p>
          <w:p w:rsidR="009A4269" w:rsidRDefault="00D749CB">
            <w:pPr>
              <w:numPr>
                <w:ilvl w:val="0"/>
                <w:numId w:val="2"/>
              </w:numPr>
              <w:rPr>
                <w:color w:val="403152"/>
                <w:sz w:val="28"/>
              </w:rPr>
            </w:pPr>
            <w:r>
              <w:rPr>
                <w:color w:val="403152"/>
                <w:sz w:val="28"/>
              </w:rPr>
              <w:t xml:space="preserve">наборы </w:t>
            </w:r>
            <w:r>
              <w:rPr>
                <w:color w:val="403152"/>
                <w:sz w:val="28"/>
              </w:rPr>
              <w:t>опытов</w:t>
            </w:r>
          </w:p>
        </w:tc>
      </w:tr>
    </w:tbl>
    <w:p w:rsidR="009A4269" w:rsidRDefault="009A4269">
      <w:pPr>
        <w:rPr>
          <w:rFonts w:ascii="Calibri Light" w:hAnsi="Calibri Light"/>
          <w:b/>
          <w:sz w:val="32"/>
        </w:rPr>
      </w:pPr>
    </w:p>
    <w:p w:rsidR="009A4269" w:rsidRDefault="00D749CB">
      <w:pPr>
        <w:jc w:val="right"/>
        <w:rPr>
          <w:rFonts w:ascii="Calibri Light" w:hAnsi="Calibri Light"/>
          <w:b/>
          <w:i/>
          <w:color w:val="215968"/>
          <w:sz w:val="32"/>
        </w:rPr>
      </w:pPr>
      <w:r>
        <w:rPr>
          <w:rFonts w:ascii="Calibri Light" w:hAnsi="Calibri Light"/>
          <w:b/>
          <w:i/>
          <w:color w:val="215968"/>
          <w:sz w:val="32"/>
        </w:rPr>
        <w:t>Материал подготовила педагог – психолог Е.А. Панченко</w:t>
      </w:r>
    </w:p>
    <w:sectPr w:rsidR="009A426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47AE"/>
    <w:multiLevelType w:val="multilevel"/>
    <w:tmpl w:val="51C0A93A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364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04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524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4964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684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04" w:hanging="360"/>
      </w:pPr>
      <w:rPr>
        <w:rFonts w:ascii="Wingdings" w:hAnsi="Wingdings"/>
      </w:rPr>
    </w:lvl>
  </w:abstractNum>
  <w:abstractNum w:abstractNumId="1">
    <w:nsid w:val="56541A5F"/>
    <w:multiLevelType w:val="multilevel"/>
    <w:tmpl w:val="C49664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4269"/>
    <w:rsid w:val="001966D7"/>
    <w:rsid w:val="009A4269"/>
    <w:rsid w:val="00C84E08"/>
    <w:rsid w:val="00D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Gerasimov</dc:creator>
  <cp:lastModifiedBy>Andrey Gerasimov</cp:lastModifiedBy>
  <cp:revision>3</cp:revision>
  <dcterms:created xsi:type="dcterms:W3CDTF">2023-12-14T11:56:00Z</dcterms:created>
  <dcterms:modified xsi:type="dcterms:W3CDTF">2023-12-14T12:55:00Z</dcterms:modified>
</cp:coreProperties>
</file>